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E4" w:rsidRPr="008C4991" w:rsidRDefault="00BC1285" w:rsidP="00D277EC">
      <w:pPr>
        <w:pStyle w:val="Grigliamedia2"/>
        <w:spacing w:line="276" w:lineRule="auto"/>
        <w:jc w:val="center"/>
        <w:rPr>
          <w:rFonts w:asciiTheme="majorHAnsi" w:hAnsiTheme="majorHAnsi"/>
          <w:color w:val="FFFFFF" w:themeColor="background1"/>
          <w:lang w:val="sq-AL"/>
        </w:rPr>
      </w:pPr>
      <w:r>
        <w:rPr>
          <w:b/>
          <w:noProof/>
        </w:rPr>
        <w:drawing>
          <wp:inline distT="0" distB="0" distL="0" distR="0">
            <wp:extent cx="2895600" cy="6191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4AC" w:rsidRPr="008C4991">
        <w:rPr>
          <w:rFonts w:asciiTheme="majorHAnsi" w:hAnsiTheme="majorHAnsi"/>
          <w:b/>
          <w:color w:val="FFFFFF" w:themeColor="background1"/>
          <w:lang w:val="sq-AL"/>
        </w:rPr>
        <w:t>KR</w:t>
      </w:r>
    </w:p>
    <w:p w:rsidR="00DC7419" w:rsidRDefault="00DC7419" w:rsidP="000B39C8">
      <w:pPr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                                               </w:t>
      </w:r>
    </w:p>
    <w:p w:rsidR="00BC1285" w:rsidRPr="00BC1285" w:rsidRDefault="00BC1285" w:rsidP="00BC1285">
      <w:pPr>
        <w:tabs>
          <w:tab w:val="left" w:pos="2760"/>
        </w:tabs>
        <w:jc w:val="both"/>
        <w:rPr>
          <w:lang w:val="it-IT"/>
        </w:rPr>
      </w:pPr>
      <w:r w:rsidRPr="00BC1285">
        <w:rPr>
          <w:sz w:val="22"/>
          <w:lang w:val="it-IT"/>
        </w:rPr>
        <w:t>Date, 07/08/2020</w:t>
      </w:r>
      <w:r w:rsidRPr="00BC1285">
        <w:rPr>
          <w:lang w:val="it-IT"/>
        </w:rPr>
        <w:tab/>
      </w:r>
    </w:p>
    <w:p w:rsidR="00BC1285" w:rsidRDefault="00BC1285" w:rsidP="000B39C8">
      <w:pPr>
        <w:jc w:val="both"/>
        <w:rPr>
          <w:b/>
          <w:lang w:val="it-IT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4"/>
          <w:szCs w:val="24"/>
        </w:rPr>
      </w:pPr>
      <w:r>
        <w:rPr>
          <w:rFonts w:ascii="Cambria-Bold" w:eastAsiaTheme="minorHAnsi" w:hAnsi="Cambria-Bold" w:cs="Cambria-Bold"/>
          <w:b/>
          <w:bCs/>
          <w:sz w:val="24"/>
          <w:szCs w:val="24"/>
        </w:rPr>
        <w:t>OPEN INVITATION TO TENDER</w:t>
      </w: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 xml:space="preserve">Project: </w:t>
      </w:r>
      <w:r>
        <w:rPr>
          <w:rFonts w:ascii="Cambria" w:eastAsiaTheme="minorHAnsi" w:hAnsi="Cambria" w:cs="Cambria"/>
          <w:sz w:val="22"/>
          <w:szCs w:val="22"/>
        </w:rPr>
        <w:t>WASTE RREACT – “Integrated waste management facilities for boosting recycling</w:t>
      </w: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" w:eastAsiaTheme="minorHAnsi" w:hAnsi="Cambria" w:cs="Cambria"/>
          <w:sz w:val="22"/>
          <w:szCs w:val="22"/>
        </w:rPr>
        <w:t>and composting in 7 Regions through cross-border activities”, Subsidy Contract A1-1.1-1</w:t>
      </w: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" w:eastAsiaTheme="minorHAnsi" w:hAnsi="Cambria" w:cs="Cambria"/>
          <w:sz w:val="22"/>
          <w:szCs w:val="22"/>
        </w:rPr>
        <w:t>under the INTERREG IPA CBC PROGRAMME "GREECE-ALBANIA 2014-2020"</w:t>
      </w: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 xml:space="preserve">Location: </w:t>
      </w:r>
      <w:r>
        <w:rPr>
          <w:rFonts w:ascii="Cambria" w:eastAsiaTheme="minorHAnsi" w:hAnsi="Cambria" w:cs="Cambria"/>
          <w:sz w:val="22"/>
          <w:szCs w:val="22"/>
        </w:rPr>
        <w:t>Gjirokaster, Albania</w:t>
      </w: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>Our Reference Number: WASTE-RREACT/A1-1.1-1/PB5/SER</w:t>
      </w:r>
    </w:p>
    <w:p w:rsidR="00BC1285" w:rsidRDefault="00BC1285" w:rsidP="00BC1285">
      <w:pPr>
        <w:autoSpaceDE w:val="0"/>
        <w:autoSpaceDN w:val="0"/>
        <w:adjustRightInd w:val="0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 xml:space="preserve">for provision of the following services: </w:t>
      </w:r>
      <w:r>
        <w:rPr>
          <w:rFonts w:ascii="Cambria" w:eastAsiaTheme="minorHAnsi" w:hAnsi="Cambria" w:cs="Cambria"/>
          <w:sz w:val="22"/>
          <w:szCs w:val="22"/>
        </w:rPr>
        <w:t>External Expertise for Project Management,</w:t>
      </w: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" w:eastAsiaTheme="minorHAnsi" w:hAnsi="Cambria" w:cs="Cambria"/>
          <w:sz w:val="22"/>
          <w:szCs w:val="22"/>
        </w:rPr>
        <w:t>Technical Support, Regional Master Plan, Publicity Actions and Awareness Campaign</w:t>
      </w:r>
    </w:p>
    <w:p w:rsidR="00BC1285" w:rsidRDefault="00BC1285" w:rsidP="00BC1285">
      <w:pPr>
        <w:jc w:val="both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jc w:val="both"/>
        <w:rPr>
          <w:b/>
          <w:lang w:val="it-IT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>TOTAL BUDGET</w:t>
      </w:r>
      <w:r>
        <w:rPr>
          <w:rFonts w:ascii="Cambria" w:eastAsiaTheme="minorHAnsi" w:hAnsi="Cambria" w:cs="Cambria"/>
          <w:sz w:val="22"/>
          <w:szCs w:val="22"/>
        </w:rPr>
        <w:t xml:space="preserve">: </w:t>
      </w:r>
      <w:r>
        <w:rPr>
          <w:rFonts w:ascii="Cambria-Bold" w:eastAsiaTheme="minorHAnsi" w:hAnsi="Cambria-Bold" w:cs="Cambria-Bold"/>
          <w:b/>
          <w:bCs/>
          <w:sz w:val="22"/>
          <w:szCs w:val="22"/>
        </w:rPr>
        <w:t>31,628.00 EUR without VAT</w:t>
      </w:r>
    </w:p>
    <w:p w:rsidR="00BC1285" w:rsidRDefault="00BC1285" w:rsidP="000B39C8">
      <w:pPr>
        <w:jc w:val="both"/>
        <w:rPr>
          <w:b/>
          <w:lang w:val="it-IT"/>
        </w:rPr>
      </w:pPr>
    </w:p>
    <w:p w:rsidR="00BC1285" w:rsidRDefault="00BC1285" w:rsidP="00BC1285">
      <w:pPr>
        <w:autoSpaceDE w:val="0"/>
        <w:autoSpaceDN w:val="0"/>
        <w:adjustRightInd w:val="0"/>
        <w:rPr>
          <w:rFonts w:ascii="Cambria" w:eastAsiaTheme="minorHAnsi" w:hAnsi="Cambria" w:cs="Cambria"/>
          <w:sz w:val="22"/>
          <w:szCs w:val="22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>LOT(s)</w:t>
      </w:r>
      <w:r>
        <w:rPr>
          <w:rFonts w:ascii="Cambria" w:eastAsiaTheme="minorHAnsi" w:hAnsi="Cambria" w:cs="Cambria"/>
          <w:sz w:val="22"/>
          <w:szCs w:val="22"/>
        </w:rPr>
        <w:t>: One</w:t>
      </w:r>
    </w:p>
    <w:p w:rsidR="00BC1285" w:rsidRDefault="00BC1285" w:rsidP="00BC1285">
      <w:pPr>
        <w:jc w:val="both"/>
        <w:rPr>
          <w:rFonts w:ascii="Cambria-Bold" w:eastAsiaTheme="minorHAnsi" w:hAnsi="Cambria-Bold" w:cs="Cambria-Bold"/>
          <w:b/>
          <w:bCs/>
          <w:sz w:val="22"/>
          <w:szCs w:val="22"/>
        </w:rPr>
      </w:pPr>
    </w:p>
    <w:p w:rsidR="00BC1285" w:rsidRDefault="00BC1285" w:rsidP="00BC1285">
      <w:pPr>
        <w:jc w:val="both"/>
        <w:rPr>
          <w:b/>
          <w:lang w:val="it-IT"/>
        </w:rPr>
      </w:pPr>
      <w:r>
        <w:rPr>
          <w:rFonts w:ascii="Cambria-Bold" w:eastAsiaTheme="minorHAnsi" w:hAnsi="Cambria-Bold" w:cs="Cambria-Bold"/>
          <w:b/>
          <w:bCs/>
          <w:sz w:val="22"/>
          <w:szCs w:val="22"/>
        </w:rPr>
        <w:t xml:space="preserve">Procedure: </w:t>
      </w:r>
      <w:r>
        <w:rPr>
          <w:rFonts w:ascii="Cambria" w:eastAsiaTheme="minorHAnsi" w:hAnsi="Cambria" w:cs="Cambria"/>
          <w:sz w:val="22"/>
          <w:szCs w:val="22"/>
        </w:rPr>
        <w:t>PRAG 2019 simplified with open invitation and local publication</w:t>
      </w:r>
    </w:p>
    <w:p w:rsidR="00BC1285" w:rsidRDefault="00BC1285" w:rsidP="000B39C8">
      <w:pPr>
        <w:jc w:val="both"/>
        <w:rPr>
          <w:b/>
          <w:lang w:val="it-IT"/>
        </w:rPr>
      </w:pPr>
    </w:p>
    <w:p w:rsidR="00BC1285" w:rsidRDefault="00BC1285" w:rsidP="000B39C8">
      <w:pPr>
        <w:jc w:val="both"/>
        <w:rPr>
          <w:b/>
          <w:lang w:val="it-IT"/>
        </w:rPr>
      </w:pPr>
    </w:p>
    <w:p w:rsidR="00BC1285" w:rsidRDefault="00BC1285" w:rsidP="000B39C8">
      <w:pPr>
        <w:jc w:val="both"/>
        <w:rPr>
          <w:b/>
          <w:lang w:val="it-IT"/>
        </w:rPr>
      </w:pPr>
    </w:p>
    <w:p w:rsidR="000B39C8" w:rsidRDefault="00DC7419" w:rsidP="00DC7419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</w:t>
      </w:r>
    </w:p>
    <w:p w:rsidR="00BC1285" w:rsidRPr="00773A91" w:rsidRDefault="00BC1285" w:rsidP="00BC1285">
      <w:pPr>
        <w:pStyle w:val="Footer"/>
        <w:jc w:val="center"/>
      </w:pPr>
      <w:r>
        <w:rPr>
          <w:i/>
        </w:rPr>
        <w:t xml:space="preserve">Project </w:t>
      </w:r>
      <w:r w:rsidRPr="00773A91">
        <w:rPr>
          <w:i/>
        </w:rPr>
        <w:t>Co-financed by</w:t>
      </w:r>
      <w:r>
        <w:rPr>
          <w:i/>
        </w:rPr>
        <w:t xml:space="preserve"> the </w:t>
      </w:r>
      <w:r w:rsidRPr="00773A91">
        <w:rPr>
          <w:i/>
        </w:rPr>
        <w:t xml:space="preserve"> European Union and National Funds of the </w:t>
      </w:r>
      <w:r>
        <w:rPr>
          <w:i/>
        </w:rPr>
        <w:t>Greece and Albania via Interreg IPA CBC Programme “Greece Albania 2014-2020”</w:t>
      </w:r>
    </w:p>
    <w:p w:rsidR="009E294B" w:rsidRPr="00773A91" w:rsidRDefault="009E294B" w:rsidP="00773A91">
      <w:pPr>
        <w:rPr>
          <w:rFonts w:asciiTheme="majorHAnsi" w:hAnsiTheme="majorHAnsi"/>
          <w:sz w:val="22"/>
          <w:szCs w:val="22"/>
          <w:lang w:val="sq-AL"/>
        </w:rPr>
      </w:pPr>
    </w:p>
    <w:sectPr w:rsidR="009E294B" w:rsidRPr="00773A91" w:rsidSect="0011714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86" w:bottom="189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2AB" w:rsidRDefault="00D852AB" w:rsidP="00042F79">
      <w:r>
        <w:separator/>
      </w:r>
    </w:p>
  </w:endnote>
  <w:endnote w:type="continuationSeparator" w:id="1">
    <w:p w:rsidR="00D852AB" w:rsidRDefault="00D852AB" w:rsidP="0004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19" w:rsidRDefault="00DC7419" w:rsidP="00DC7419">
    <w:pPr>
      <w:spacing w:line="276" w:lineRule="auto"/>
      <w:jc w:val="center"/>
    </w:pPr>
    <w:r>
      <w:t>Ismail Kadare Str</w:t>
    </w:r>
    <w:r w:rsidRPr="00773A91">
      <w:t>, O</w:t>
    </w:r>
    <w:r>
      <w:t>ld Bazaar, Gjirokaster, Albania</w:t>
    </w:r>
  </w:p>
  <w:p w:rsidR="00DC7419" w:rsidRPr="00773A91" w:rsidRDefault="00DC7419" w:rsidP="00DC7419">
    <w:pPr>
      <w:spacing w:line="276" w:lineRule="auto"/>
      <w:jc w:val="center"/>
    </w:pPr>
    <w:r w:rsidRPr="00773A91">
      <w:t>Tel: +355842563721, email: keshilli.qarkutgjirokaster@yahoo.com</w:t>
    </w:r>
  </w:p>
  <w:p w:rsidR="002F7140" w:rsidRPr="004E66AA" w:rsidRDefault="007344FF" w:rsidP="002F7140">
    <w:pPr>
      <w:pStyle w:val="Footer"/>
      <w:tabs>
        <w:tab w:val="clear" w:pos="4320"/>
        <w:tab w:val="clear" w:pos="8640"/>
      </w:tabs>
      <w:jc w:val="center"/>
    </w:pPr>
    <w:r>
      <w:rPr>
        <w:i/>
        <w:sz w:val="18"/>
      </w:rPr>
      <w:t>C</w:t>
    </w:r>
    <w:r w:rsidR="002F7140" w:rsidRPr="004E66AA">
      <w:rPr>
        <w:i/>
        <w:sz w:val="18"/>
      </w:rPr>
      <w:t>o-financed by European Union and National Funds of the participating countries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1" w:rsidRDefault="00773A91" w:rsidP="00773A91">
    <w:pPr>
      <w:spacing w:line="276" w:lineRule="auto"/>
      <w:jc w:val="center"/>
    </w:pPr>
    <w:r>
      <w:t>Ismail Kadare Str</w:t>
    </w:r>
    <w:r w:rsidRPr="00773A91">
      <w:t>, O</w:t>
    </w:r>
    <w:r>
      <w:t>ld Bazaar, Gjirokaster, Albania</w:t>
    </w:r>
  </w:p>
  <w:p w:rsidR="00773A91" w:rsidRPr="00773A91" w:rsidRDefault="00773A91" w:rsidP="00773A91">
    <w:pPr>
      <w:spacing w:line="276" w:lineRule="auto"/>
      <w:jc w:val="center"/>
    </w:pPr>
    <w:r w:rsidRPr="00773A91">
      <w:t>Tel: +355842563721, email: keshilli.qarkutgjirokaster@yahoo.com</w:t>
    </w:r>
  </w:p>
  <w:p w:rsidR="00D02E64" w:rsidRPr="00773A91" w:rsidRDefault="007344FF" w:rsidP="00773A91">
    <w:pPr>
      <w:pStyle w:val="Footer"/>
      <w:jc w:val="center"/>
    </w:pPr>
    <w:r w:rsidRPr="00773A91">
      <w:rPr>
        <w:i/>
      </w:rPr>
      <w:t>C</w:t>
    </w:r>
    <w:r w:rsidR="00D02E64" w:rsidRPr="00773A91">
      <w:rPr>
        <w:i/>
      </w:rPr>
      <w:t>o-financed by European Union and National Funds of the participating countries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2AB" w:rsidRDefault="00D852AB" w:rsidP="00042F79">
      <w:r>
        <w:separator/>
      </w:r>
    </w:p>
  </w:footnote>
  <w:footnote w:type="continuationSeparator" w:id="1">
    <w:p w:rsidR="00D852AB" w:rsidRDefault="00D852AB" w:rsidP="00042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4F" w:rsidRDefault="0011714F" w:rsidP="0011714F">
    <w:pPr>
      <w:pStyle w:val="Header"/>
    </w:pPr>
  </w:p>
  <w:p w:rsidR="0011714F" w:rsidRDefault="0011714F" w:rsidP="0011714F">
    <w:pPr>
      <w:pStyle w:val="Header"/>
    </w:pPr>
  </w:p>
  <w:p w:rsidR="0011714F" w:rsidRDefault="001171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91" w:rsidRPr="004A09C4" w:rsidRDefault="00773A91" w:rsidP="00773A91">
    <w:pPr>
      <w:spacing w:line="276" w:lineRule="auto"/>
      <w:jc w:val="center"/>
      <w:rPr>
        <w:b/>
        <w:bCs/>
      </w:rPr>
    </w:pPr>
    <w:r w:rsidRPr="004A09C4">
      <w:rPr>
        <w:b/>
        <w:bCs/>
      </w:rPr>
      <w:t>__________________________________</w:t>
    </w:r>
    <w:r w:rsidRPr="004A09C4">
      <w:rPr>
        <w:b/>
        <w:bCs/>
        <w:noProof/>
      </w:rPr>
      <w:drawing>
        <wp:inline distT="0" distB="0" distL="0" distR="0">
          <wp:extent cx="411480" cy="640080"/>
          <wp:effectExtent l="19050" t="0" r="7620" b="0"/>
          <wp:docPr id="1" name="Picture 1" descr="C:\Users\user\Documents\stema e republik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ema e republik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A09C4">
      <w:rPr>
        <w:b/>
        <w:bCs/>
      </w:rPr>
      <w:t>___________________________________</w:t>
    </w:r>
  </w:p>
  <w:p w:rsidR="00773A91" w:rsidRPr="0076103B" w:rsidRDefault="00773A91" w:rsidP="00773A91">
    <w:pPr>
      <w:spacing w:line="276" w:lineRule="auto"/>
      <w:jc w:val="center"/>
      <w:rPr>
        <w:rFonts w:asciiTheme="majorHAnsi" w:hAnsiTheme="majorHAnsi"/>
        <w:sz w:val="24"/>
        <w:szCs w:val="22"/>
      </w:rPr>
    </w:pPr>
    <w:r w:rsidRPr="0076103B">
      <w:rPr>
        <w:rFonts w:asciiTheme="majorHAnsi" w:hAnsiTheme="majorHAnsi"/>
        <w:sz w:val="24"/>
        <w:szCs w:val="22"/>
      </w:rPr>
      <w:t>REPUBLIC OF ALBANIA</w:t>
    </w:r>
  </w:p>
  <w:p w:rsidR="00773A91" w:rsidRPr="0076103B" w:rsidRDefault="00773A91" w:rsidP="00773A91">
    <w:pPr>
      <w:spacing w:line="276" w:lineRule="auto"/>
      <w:jc w:val="center"/>
      <w:rPr>
        <w:rFonts w:asciiTheme="majorHAnsi" w:hAnsiTheme="majorHAnsi"/>
        <w:b/>
        <w:bCs/>
        <w:sz w:val="24"/>
        <w:szCs w:val="22"/>
      </w:rPr>
    </w:pPr>
    <w:r w:rsidRPr="0076103B">
      <w:rPr>
        <w:rFonts w:asciiTheme="majorHAnsi" w:hAnsiTheme="majorHAnsi"/>
        <w:b/>
        <w:bCs/>
        <w:sz w:val="24"/>
        <w:szCs w:val="22"/>
      </w:rPr>
      <w:t>REGIONAL COUNCIL OF GJIROKASTRA</w:t>
    </w:r>
  </w:p>
  <w:p w:rsidR="00773A91" w:rsidRPr="00BC1285" w:rsidRDefault="00BC1285" w:rsidP="00BC1285">
    <w:pPr>
      <w:spacing w:line="276" w:lineRule="auto"/>
      <w:rPr>
        <w:rFonts w:asciiTheme="majorHAnsi" w:hAnsiTheme="majorHAnsi"/>
        <w:b/>
        <w:sz w:val="22"/>
        <w:szCs w:val="22"/>
        <w:lang w:val="it-IT" w:eastAsia="en-GB"/>
      </w:rPr>
    </w:pPr>
    <w:r>
      <w:rPr>
        <w:rFonts w:asciiTheme="majorHAnsi" w:hAnsiTheme="majorHAnsi"/>
        <w:b/>
        <w:sz w:val="22"/>
        <w:szCs w:val="22"/>
        <w:lang w:val="it-IT" w:eastAsia="en-GB"/>
      </w:rPr>
      <w:tab/>
    </w:r>
    <w:r>
      <w:rPr>
        <w:rFonts w:asciiTheme="majorHAnsi" w:hAnsiTheme="majorHAnsi"/>
        <w:b/>
        <w:sz w:val="22"/>
        <w:szCs w:val="22"/>
        <w:lang w:val="it-IT" w:eastAsia="en-GB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1D7"/>
    <w:multiLevelType w:val="hybridMultilevel"/>
    <w:tmpl w:val="7C3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602E3"/>
    <w:multiLevelType w:val="hybridMultilevel"/>
    <w:tmpl w:val="5A8C1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62C18"/>
    <w:multiLevelType w:val="hybridMultilevel"/>
    <w:tmpl w:val="A10A7B22"/>
    <w:lvl w:ilvl="0" w:tplc="06C61FF4">
      <w:start w:val="2"/>
      <w:numFmt w:val="bullet"/>
      <w:lvlText w:val="•"/>
      <w:lvlJc w:val="left"/>
      <w:pPr>
        <w:ind w:left="435" w:hanging="43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1C4A7A76"/>
    <w:multiLevelType w:val="hybridMultilevel"/>
    <w:tmpl w:val="5BF4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F27F9"/>
    <w:multiLevelType w:val="hybridMultilevel"/>
    <w:tmpl w:val="4F9C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464"/>
    <w:multiLevelType w:val="hybridMultilevel"/>
    <w:tmpl w:val="5A8C14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5A93"/>
    <w:multiLevelType w:val="hybridMultilevel"/>
    <w:tmpl w:val="0F48A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C7A92"/>
    <w:multiLevelType w:val="hybridMultilevel"/>
    <w:tmpl w:val="295E47AE"/>
    <w:lvl w:ilvl="0" w:tplc="5F6068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845C1"/>
    <w:multiLevelType w:val="hybridMultilevel"/>
    <w:tmpl w:val="2952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C15FE"/>
    <w:multiLevelType w:val="hybridMultilevel"/>
    <w:tmpl w:val="B7CE10B6"/>
    <w:lvl w:ilvl="0" w:tplc="533C7FA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C68A6"/>
    <w:multiLevelType w:val="hybridMultilevel"/>
    <w:tmpl w:val="F1A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95AF6"/>
    <w:multiLevelType w:val="hybridMultilevel"/>
    <w:tmpl w:val="A27E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13F4C"/>
    <w:multiLevelType w:val="hybridMultilevel"/>
    <w:tmpl w:val="DE748AE6"/>
    <w:lvl w:ilvl="0" w:tplc="94DE87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31011"/>
    <w:multiLevelType w:val="hybridMultilevel"/>
    <w:tmpl w:val="BEC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C34F6"/>
    <w:multiLevelType w:val="hybridMultilevel"/>
    <w:tmpl w:val="F21C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E3617"/>
    <w:multiLevelType w:val="hybridMultilevel"/>
    <w:tmpl w:val="B76E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C3879"/>
    <w:multiLevelType w:val="hybridMultilevel"/>
    <w:tmpl w:val="7C58DCC2"/>
    <w:lvl w:ilvl="0" w:tplc="961E78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84901"/>
    <w:multiLevelType w:val="hybridMultilevel"/>
    <w:tmpl w:val="D2A23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96425F"/>
    <w:multiLevelType w:val="hybridMultilevel"/>
    <w:tmpl w:val="C906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0D733C"/>
    <w:multiLevelType w:val="hybridMultilevel"/>
    <w:tmpl w:val="22104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17"/>
  </w:num>
  <w:num w:numId="15">
    <w:abstractNumId w:val="14"/>
  </w:num>
  <w:num w:numId="16">
    <w:abstractNumId w:val="19"/>
  </w:num>
  <w:num w:numId="17">
    <w:abstractNumId w:val="3"/>
  </w:num>
  <w:num w:numId="18">
    <w:abstractNumId w:val="18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42F79"/>
    <w:rsid w:val="0001603D"/>
    <w:rsid w:val="00042F79"/>
    <w:rsid w:val="0005178F"/>
    <w:rsid w:val="00054CB5"/>
    <w:rsid w:val="00091B7B"/>
    <w:rsid w:val="00094494"/>
    <w:rsid w:val="000B39C8"/>
    <w:rsid w:val="000B6D96"/>
    <w:rsid w:val="000E65A3"/>
    <w:rsid w:val="000F2F6B"/>
    <w:rsid w:val="000F54D3"/>
    <w:rsid w:val="0011714F"/>
    <w:rsid w:val="00132F00"/>
    <w:rsid w:val="00163D1E"/>
    <w:rsid w:val="001914AC"/>
    <w:rsid w:val="001B018A"/>
    <w:rsid w:val="002424E8"/>
    <w:rsid w:val="00263FDC"/>
    <w:rsid w:val="00264689"/>
    <w:rsid w:val="002662FA"/>
    <w:rsid w:val="002821B3"/>
    <w:rsid w:val="002857E1"/>
    <w:rsid w:val="0029352E"/>
    <w:rsid w:val="002B6752"/>
    <w:rsid w:val="002E281D"/>
    <w:rsid w:val="002F7140"/>
    <w:rsid w:val="00325888"/>
    <w:rsid w:val="00395C38"/>
    <w:rsid w:val="003B101B"/>
    <w:rsid w:val="003C3A03"/>
    <w:rsid w:val="003D29C7"/>
    <w:rsid w:val="003D772A"/>
    <w:rsid w:val="003F5A56"/>
    <w:rsid w:val="00403A04"/>
    <w:rsid w:val="00413714"/>
    <w:rsid w:val="00424957"/>
    <w:rsid w:val="00470D84"/>
    <w:rsid w:val="004B3664"/>
    <w:rsid w:val="004C1D6B"/>
    <w:rsid w:val="004E66AA"/>
    <w:rsid w:val="004F0DC1"/>
    <w:rsid w:val="004F1B19"/>
    <w:rsid w:val="004F612D"/>
    <w:rsid w:val="00535AFE"/>
    <w:rsid w:val="0054392A"/>
    <w:rsid w:val="00552C6D"/>
    <w:rsid w:val="00567DBE"/>
    <w:rsid w:val="005746C7"/>
    <w:rsid w:val="00575853"/>
    <w:rsid w:val="00592E67"/>
    <w:rsid w:val="005A053C"/>
    <w:rsid w:val="005A57C6"/>
    <w:rsid w:val="005B4AD5"/>
    <w:rsid w:val="005C1CB8"/>
    <w:rsid w:val="00602843"/>
    <w:rsid w:val="00602BCE"/>
    <w:rsid w:val="00604FA8"/>
    <w:rsid w:val="00622FF9"/>
    <w:rsid w:val="006233A9"/>
    <w:rsid w:val="00635541"/>
    <w:rsid w:val="006479AB"/>
    <w:rsid w:val="006626C1"/>
    <w:rsid w:val="00680AA2"/>
    <w:rsid w:val="006871F9"/>
    <w:rsid w:val="006C022B"/>
    <w:rsid w:val="006E256D"/>
    <w:rsid w:val="007239AD"/>
    <w:rsid w:val="007344FF"/>
    <w:rsid w:val="007471D2"/>
    <w:rsid w:val="007533E9"/>
    <w:rsid w:val="0076103B"/>
    <w:rsid w:val="00773A91"/>
    <w:rsid w:val="007C4EE5"/>
    <w:rsid w:val="00824DC7"/>
    <w:rsid w:val="0087434B"/>
    <w:rsid w:val="00887832"/>
    <w:rsid w:val="008A0A30"/>
    <w:rsid w:val="008A4F19"/>
    <w:rsid w:val="008A61E8"/>
    <w:rsid w:val="008B2B0F"/>
    <w:rsid w:val="008C4991"/>
    <w:rsid w:val="008D1757"/>
    <w:rsid w:val="008E3404"/>
    <w:rsid w:val="008F3E05"/>
    <w:rsid w:val="008F50E4"/>
    <w:rsid w:val="008F5651"/>
    <w:rsid w:val="00924E17"/>
    <w:rsid w:val="00940C0E"/>
    <w:rsid w:val="009A285B"/>
    <w:rsid w:val="009A2FC0"/>
    <w:rsid w:val="009B7815"/>
    <w:rsid w:val="009C284A"/>
    <w:rsid w:val="009E294B"/>
    <w:rsid w:val="00A45AAC"/>
    <w:rsid w:val="00A62D63"/>
    <w:rsid w:val="00A74654"/>
    <w:rsid w:val="00A86E4D"/>
    <w:rsid w:val="00AA7EFE"/>
    <w:rsid w:val="00AB6E42"/>
    <w:rsid w:val="00AC4952"/>
    <w:rsid w:val="00AC5400"/>
    <w:rsid w:val="00AF75F6"/>
    <w:rsid w:val="00B060F6"/>
    <w:rsid w:val="00B43B81"/>
    <w:rsid w:val="00B50D42"/>
    <w:rsid w:val="00BC1285"/>
    <w:rsid w:val="00C018B7"/>
    <w:rsid w:val="00C1136A"/>
    <w:rsid w:val="00C3337E"/>
    <w:rsid w:val="00C36475"/>
    <w:rsid w:val="00C40538"/>
    <w:rsid w:val="00C5189A"/>
    <w:rsid w:val="00C80580"/>
    <w:rsid w:val="00C90A73"/>
    <w:rsid w:val="00C92D9B"/>
    <w:rsid w:val="00C934CD"/>
    <w:rsid w:val="00CD3854"/>
    <w:rsid w:val="00D02E64"/>
    <w:rsid w:val="00D277EC"/>
    <w:rsid w:val="00D62C21"/>
    <w:rsid w:val="00D852AB"/>
    <w:rsid w:val="00D91661"/>
    <w:rsid w:val="00D971FB"/>
    <w:rsid w:val="00DC64BC"/>
    <w:rsid w:val="00DC7419"/>
    <w:rsid w:val="00E02CB9"/>
    <w:rsid w:val="00E163C7"/>
    <w:rsid w:val="00E223E0"/>
    <w:rsid w:val="00E40E2A"/>
    <w:rsid w:val="00E4125F"/>
    <w:rsid w:val="00E7520F"/>
    <w:rsid w:val="00E9606F"/>
    <w:rsid w:val="00EB3700"/>
    <w:rsid w:val="00EB4DDB"/>
    <w:rsid w:val="00EC5412"/>
    <w:rsid w:val="00EC6B08"/>
    <w:rsid w:val="00ED146A"/>
    <w:rsid w:val="00F01CC9"/>
    <w:rsid w:val="00F175D0"/>
    <w:rsid w:val="00F33764"/>
    <w:rsid w:val="00F41EF1"/>
    <w:rsid w:val="00F6295B"/>
    <w:rsid w:val="00F7559D"/>
    <w:rsid w:val="00FA0EE9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2F79"/>
    <w:pPr>
      <w:keepNext/>
      <w:ind w:left="21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42F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2F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F7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F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F7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622F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BC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02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igliamedia2">
    <w:name w:val="Griglia media 2"/>
    <w:uiPriority w:val="1"/>
    <w:qFormat/>
    <w:rsid w:val="003C3A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Heading1TimesNewRoman">
    <w:name w:val="Style Heading 1 + Times New Roman"/>
    <w:basedOn w:val="Heading1"/>
    <w:rsid w:val="00940C0E"/>
    <w:pPr>
      <w:keepLines w:val="0"/>
      <w:tabs>
        <w:tab w:val="num" w:pos="432"/>
      </w:tabs>
      <w:spacing w:before="120" w:after="120"/>
      <w:ind w:left="431" w:hanging="431"/>
    </w:pPr>
    <w:rPr>
      <w:rFonts w:ascii="Times New Roman" w:eastAsia="Times New Roman" w:hAnsi="Times New Roman" w:cs="Times New Roman"/>
      <w:b/>
      <w:bCs/>
      <w:color w:val="auto"/>
      <w:kern w:val="28"/>
      <w:sz w:val="28"/>
      <w:szCs w:val="20"/>
      <w:lang w:val="fr-FR" w:eastAsia="en-GB"/>
    </w:rPr>
  </w:style>
  <w:style w:type="paragraph" w:customStyle="1" w:styleId="Default">
    <w:name w:val="Default"/>
    <w:rsid w:val="00940C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940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773A91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A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Antigone</cp:lastModifiedBy>
  <cp:revision>3</cp:revision>
  <cp:lastPrinted>2020-08-05T10:29:00Z</cp:lastPrinted>
  <dcterms:created xsi:type="dcterms:W3CDTF">2020-08-07T11:09:00Z</dcterms:created>
  <dcterms:modified xsi:type="dcterms:W3CDTF">2020-08-07T11:17:00Z</dcterms:modified>
</cp:coreProperties>
</file>